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FEC4"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br/>
        <w:t> </w:t>
      </w:r>
      <w:r w:rsidRPr="004B1AA5">
        <w:rPr>
          <w:rFonts w:ascii="Arial" w:eastAsia="Times New Roman" w:hAnsi="Arial" w:cs="Arial"/>
          <w:b/>
          <w:bCs/>
          <w:color w:val="4F4F4F"/>
          <w:sz w:val="24"/>
          <w:szCs w:val="24"/>
          <w:lang w:eastAsia="tr-TR"/>
        </w:rPr>
        <w:t>- ASAYİŞ ŞUBE MÜDÜRLÜĞÜ</w:t>
      </w:r>
    </w:p>
    <w:p w14:paraId="142F8377"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BELGE YÖNETİMİ VE KOORDİNASYON ŞUBE MÜDÜRLÜĞÜ</w:t>
      </w:r>
    </w:p>
    <w:p w14:paraId="7DD33309" w14:textId="4A2ECD38"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BİLGİ TEKNOLOJİLERİ</w:t>
      </w:r>
      <w:r w:rsidR="00735DF3">
        <w:rPr>
          <w:rFonts w:ascii="Arial" w:eastAsia="Times New Roman" w:hAnsi="Arial" w:cs="Arial"/>
          <w:b/>
          <w:bCs/>
          <w:color w:val="4F4F4F"/>
          <w:sz w:val="24"/>
          <w:szCs w:val="24"/>
          <w:lang w:eastAsia="tr-TR"/>
        </w:rPr>
        <w:t xml:space="preserve"> VE HABERLEŞME</w:t>
      </w:r>
      <w:r w:rsidRPr="004B1AA5">
        <w:rPr>
          <w:rFonts w:ascii="Arial" w:eastAsia="Times New Roman" w:hAnsi="Arial" w:cs="Arial"/>
          <w:b/>
          <w:bCs/>
          <w:color w:val="4F4F4F"/>
          <w:sz w:val="24"/>
          <w:szCs w:val="24"/>
          <w:lang w:eastAsia="tr-TR"/>
        </w:rPr>
        <w:t xml:space="preserve"> ŞUBE MÜDÜRLÜĞÜ</w:t>
      </w:r>
    </w:p>
    <w:p w14:paraId="2A59D310"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BÖLGE TRAFİK DENETLEME ŞUBE MÜDÜRLÜĞÜ</w:t>
      </w:r>
    </w:p>
    <w:p w14:paraId="5302CAC7"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ÇEVİK KUVVET ŞUBE MÜDÜRLÜĞÜ</w:t>
      </w:r>
    </w:p>
    <w:p w14:paraId="2D2A1673"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ÇOÇUK ŞUBE MÜDÜRLÜĞÜ</w:t>
      </w:r>
    </w:p>
    <w:p w14:paraId="42AC11AB"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DESTEK HİZMETLERİ ŞUBE MÜDÜRLÜĞÜ</w:t>
      </w:r>
    </w:p>
    <w:p w14:paraId="5E2EA96E"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EĞİTİM ŞUBE MÜDÜRLÜĞÜ</w:t>
      </w:r>
    </w:p>
    <w:p w14:paraId="3F26D8C6"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GÖÇMEN KAÇAKÇILIĞIYLA MÜCADELE VE HUDUT KAPILARI ŞUBE MÜDÜRLÜĞÜ</w:t>
      </w:r>
    </w:p>
    <w:p w14:paraId="5056E86A"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GÜVENLİK ŞUBE MÜDÜRLÜĞÜ</w:t>
      </w:r>
    </w:p>
    <w:p w14:paraId="178BCEAA" w14:textId="56C14723"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HUKUK İŞLERİ VE SORUŞTURMA ŞUBE MÜDÜRLÜĞÜ</w:t>
      </w:r>
    </w:p>
    <w:p w14:paraId="6983FB5D"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İNŞAAT EMLAK ŞUBE MÜDÜRLÜĞÜ</w:t>
      </w:r>
    </w:p>
    <w:p w14:paraId="074F140D"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İNSANSIZ HAVA ARAÇLARI BÜRO AMİRLİĞİ</w:t>
      </w:r>
    </w:p>
    <w:p w14:paraId="7FC0F476"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İSTİHBARAT ŞUBE MÜDÜRLÜĞÜ</w:t>
      </w:r>
    </w:p>
    <w:p w14:paraId="286F467C"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KAÇAKÇILIK VE ORGANİZE SUÇLARLA MÜCADELE ŞUBE MÜDÜRLÜĞÜ</w:t>
      </w:r>
    </w:p>
    <w:p w14:paraId="4FEFC103"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KORUMA ŞUBE MÜDÜRLÜĞÜ</w:t>
      </w:r>
    </w:p>
    <w:p w14:paraId="3BCC723F"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-KOLLUK GÖZETİM KOMİSYONU İŞLEMLERİ BÜRO AMİRLİĞİ</w:t>
      </w:r>
    </w:p>
    <w:p w14:paraId="32A2589B" w14:textId="3D46F0B6"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xml:space="preserve"> - MEDYA-HALKLA İLİŞKİLER VE PROTOKOL </w:t>
      </w:r>
      <w:r w:rsidR="00735DF3">
        <w:rPr>
          <w:rFonts w:ascii="Arial" w:eastAsia="Times New Roman" w:hAnsi="Arial" w:cs="Arial"/>
          <w:b/>
          <w:bCs/>
          <w:color w:val="4F4F4F"/>
          <w:sz w:val="24"/>
          <w:szCs w:val="24"/>
          <w:lang w:eastAsia="tr-TR"/>
        </w:rPr>
        <w:t>ŞUBE MÜDÜRLÜĞÜ</w:t>
      </w:r>
    </w:p>
    <w:p w14:paraId="1552EDF7"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NARKOTİK ŞUÇLARLA MÜCADELE ŞUBE MÜDÜRLÜĞÜ</w:t>
      </w:r>
    </w:p>
    <w:p w14:paraId="297FD0F5"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OLAY YERİ İNCELEME ŞUBE MÜDÜRLÜĞÜ</w:t>
      </w:r>
    </w:p>
    <w:p w14:paraId="278011A2"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ÖZEL GÜVENLİK ŞUBE MÜDÜRLÜĞÜ</w:t>
      </w:r>
    </w:p>
    <w:p w14:paraId="38FFD6AA"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ÖZEL KALEM BÜRO AMİRLİĞİ</w:t>
      </w:r>
    </w:p>
    <w:p w14:paraId="49DB06CF"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PERSONEL ŞUBE MÜDÜRLÜĞÜ</w:t>
      </w:r>
    </w:p>
    <w:p w14:paraId="72A0FEE0"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POLİSEVİ ŞUBE MÜDÜRLÜĞÜ</w:t>
      </w:r>
    </w:p>
    <w:p w14:paraId="255EC2C0"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lastRenderedPageBreak/>
        <w:t> - SİBER SUÇLARLA MÜCADELE ŞUBE MÜDÜRLÜĞÜ</w:t>
      </w:r>
    </w:p>
    <w:p w14:paraId="3F61FE77"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SİLAH VE PATLAYICI MADDELER ŞUBE MÜDÜRLÜĞÜ</w:t>
      </w:r>
    </w:p>
    <w:p w14:paraId="2D6BF658"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STRATEJİ GELİŞTİRME ŞUBE MÜDÜRLÜĞÜ</w:t>
      </w:r>
    </w:p>
    <w:p w14:paraId="21D66304"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SOSYAL HİZMETLER VE SAĞLIK ŞUBE MÜDÜRLÜĞÜ</w:t>
      </w:r>
    </w:p>
    <w:p w14:paraId="38A14A26"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TANIK KORUMA BÜRO AMİRLİĞİ</w:t>
      </w:r>
    </w:p>
    <w:p w14:paraId="1EA66867"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TERÖRLE MÜCADELE ŞUBE MÜDÜRLÜĞÜ</w:t>
      </w:r>
    </w:p>
    <w:p w14:paraId="254D8015"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TOPLUM DESTEKLİ POLİSLİK ŞUBE MÜDÜRLÜĞÜ</w:t>
      </w:r>
    </w:p>
    <w:p w14:paraId="27073640" w14:textId="0E77DE4A" w:rsidR="004B1AA5" w:rsidRPr="004B1AA5" w:rsidRDefault="004B1AA5" w:rsidP="002D08D2">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lang w:eastAsia="tr-TR"/>
        </w:rPr>
        <w:t> - TRAFİK</w:t>
      </w:r>
      <w:r w:rsidR="00735DF3">
        <w:rPr>
          <w:rFonts w:ascii="Arial" w:eastAsia="Times New Roman" w:hAnsi="Arial" w:cs="Arial"/>
          <w:b/>
          <w:bCs/>
          <w:color w:val="4F4F4F"/>
          <w:sz w:val="24"/>
          <w:szCs w:val="24"/>
          <w:lang w:eastAsia="tr-TR"/>
        </w:rPr>
        <w:t xml:space="preserve"> TESCİL VE</w:t>
      </w:r>
      <w:r w:rsidRPr="004B1AA5">
        <w:rPr>
          <w:rFonts w:ascii="Arial" w:eastAsia="Times New Roman" w:hAnsi="Arial" w:cs="Arial"/>
          <w:b/>
          <w:bCs/>
          <w:color w:val="4F4F4F"/>
          <w:sz w:val="24"/>
          <w:szCs w:val="24"/>
          <w:lang w:eastAsia="tr-TR"/>
        </w:rPr>
        <w:t xml:space="preserve"> DENETLEME ŞUBE MÜDÜRLÜĞÜ</w:t>
      </w:r>
    </w:p>
    <w:p w14:paraId="5AB906FF"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ASAYİŞ ŞUBE MÜDÜRLÜĞÜ;</w:t>
      </w:r>
    </w:p>
    <w:p w14:paraId="074E4500" w14:textId="02780FB9"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Kamu düzeninin sağlanması, genel sağlık, genel ahlak ve başkalarının hak ve hürriyetlerinin korunması, suç işlenmesinin önlenmesi ve işlenen suçların aydınlatılıp, faillerinin yakalanarak adli makamlara teslim edilmesi ile kamuoyunda devlet kurumları ile polise olan güvenin artırılması, halkımızın can ve mal güvenliğinin temin edilerek güven ve huzur içerisinde yaşamasının sağlanması büyük önem arz etmektedir.</w:t>
      </w:r>
    </w:p>
    <w:p w14:paraId="60B9B4BD"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Kişilere karşı işlenen; kasten öldürme, kasten yaralama, yağma, kişi hürriyetinden yoksun kılma ile toplumun genel ahlak yapısını bozan cinsel saldırı, cinsel taciz, çocuğun cinsel istismarı, fuhşa yer temininde bulunmak ile mal varlığına karşı işlenen evden hırsızlık, işyerinden ve kurumdan hırsızlık, oto hırsızlığı gibi hırsızlık olaylarını gerçekleştiren şüpheli şahısların tespiti ve yakalanması için çalışmalar yürütmek,</w:t>
      </w:r>
    </w:p>
    <w:p w14:paraId="4F419767" w14:textId="2A610E58" w:rsidR="004B1AA5" w:rsidRPr="004B1AA5" w:rsidRDefault="004B1AA5" w:rsidP="00C7361D">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Suçların aydınlatılması ve faillerin yakalanması amacı ile İlçe Suç Araştırma birimleri ile gerekli koordine kurularak bilgi alışverişinde bulunarak suçluların tespiti ile yakalanması sağlamak,</w:t>
      </w:r>
    </w:p>
    <w:p w14:paraId="225A20F6"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ÇOCUK ŞUBE MÜDÜRLÜĞÜ;</w:t>
      </w:r>
      <w:r w:rsidRPr="004B1AA5">
        <w:rPr>
          <w:rFonts w:ascii="Arial" w:eastAsia="Times New Roman" w:hAnsi="Arial" w:cs="Arial"/>
          <w:color w:val="4F4F4F"/>
          <w:sz w:val="24"/>
          <w:szCs w:val="24"/>
          <w:shd w:val="clear" w:color="auto" w:fill="FFFFFF"/>
          <w:lang w:eastAsia="tr-TR"/>
        </w:rPr>
        <w:t> </w:t>
      </w:r>
    </w:p>
    <w:p w14:paraId="76AF4F56"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xml:space="preserve">        Korunmaya muhtaç olan, ihmal ve istismara maruz kalan, evden veya kurumdan kaçan </w:t>
      </w:r>
      <w:proofErr w:type="spellStart"/>
      <w:r w:rsidRPr="004B1AA5">
        <w:rPr>
          <w:rFonts w:ascii="Arial" w:eastAsia="Times New Roman" w:hAnsi="Arial" w:cs="Arial"/>
          <w:color w:val="4F4F4F"/>
          <w:sz w:val="24"/>
          <w:szCs w:val="24"/>
          <w:shd w:val="clear" w:color="auto" w:fill="FFFFFF"/>
          <w:lang w:eastAsia="tr-TR"/>
        </w:rPr>
        <w:t>refakatsiz</w:t>
      </w:r>
      <w:proofErr w:type="spellEnd"/>
      <w:r w:rsidRPr="004B1AA5">
        <w:rPr>
          <w:rFonts w:ascii="Arial" w:eastAsia="Times New Roman" w:hAnsi="Arial" w:cs="Arial"/>
          <w:color w:val="4F4F4F"/>
          <w:sz w:val="24"/>
          <w:szCs w:val="24"/>
          <w:shd w:val="clear" w:color="auto" w:fill="FFFFFF"/>
          <w:lang w:eastAsia="tr-TR"/>
        </w:rPr>
        <w:t>, sokakta yaşayan, oturduğu yeri haber vermekten aciz, hakkında koruma, ıslah veya tedavi tedbiri alınan, suça maruz kalan, suç işlediği şüphesi altında bulunan, kimliği tespit edilemeyen çocuklara yönelik olarak çalışmalar yaparak topluma kazandırma çalışmaları yapılmaktadır.</w:t>
      </w:r>
    </w:p>
    <w:p w14:paraId="3E838B81"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GÜVENLİK ŞUBE MÜDÜRLÜĞÜ; </w:t>
      </w:r>
    </w:p>
    <w:p w14:paraId="578BB80B"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        </w:t>
      </w:r>
      <w:r w:rsidRPr="004B1AA5">
        <w:rPr>
          <w:rFonts w:ascii="Arial" w:eastAsia="Times New Roman" w:hAnsi="Arial" w:cs="Arial"/>
          <w:color w:val="4F4F4F"/>
          <w:sz w:val="24"/>
          <w:szCs w:val="24"/>
          <w:shd w:val="clear" w:color="auto" w:fill="FFFFFF"/>
          <w:lang w:eastAsia="tr-TR"/>
        </w:rPr>
        <w:t>Toplantı ve gösteri yürüyüşü, düşünceyi açıklama ve yayına ile sendikal ve siyasal hakların yasal çerçevede kullanılması için güvenlik tedbirleri almak ve ilgili birimlerle gerekli koordinasyonu sağlayarak emniyet tedbirlerinin aldırılmasını sağlamak gerektiğinde yasal işlem yapmak ve ülkemizde yapılacak seçimlerin güvenli bir şekilde gerçekleşmesi için gerekli emniyet tedbirlerini almak ve aldırmak,</w:t>
      </w:r>
    </w:p>
    <w:p w14:paraId="26205238"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lastRenderedPageBreak/>
        <w:t>Basın, matbaalar, küçükleri zararlı yayınlardan koruma, sinema, müzik, fikri mülkiyet suçları, yerel ve bölgesel özel radyo-televizyonlarda kamu güvenliği aleyhine yapılan yayınlarla ilgili mevzuatta öngörülen işlemleri yapmak,</w:t>
      </w:r>
    </w:p>
    <w:p w14:paraId="40FEE81D"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Özel hukuk tüzel kişileri ve tüzel kişiliği bulunmayan yapılanmalar ile ülkemizde faaliyet gösteren yabancı kuruluşların terör kapsamı dışındaki kamu güvenliği aleyhine olan faaliyetlerini takip etmek ve yasalara aykırı faaliyetleri tespit edilenler ile İnkılap Kanunlarına muhalefet edenler hakkında gerekli yasal işlemleri yapmak, kamu personel hakkında gerekli güvenlik soruşturması ve arşiv araştırması yapmak,           </w:t>
      </w:r>
    </w:p>
    <w:p w14:paraId="0E1B7C1A"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KAÇAKÇILIK VE ORGANİZE SUÇLARLA MÜCADELE ŞUBE MÜDÜRLÜĞÜ;</w:t>
      </w:r>
    </w:p>
    <w:p w14:paraId="4F74A392"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        </w:t>
      </w:r>
      <w:r w:rsidRPr="004B1AA5">
        <w:rPr>
          <w:rFonts w:ascii="Arial" w:eastAsia="Times New Roman" w:hAnsi="Arial" w:cs="Arial"/>
          <w:color w:val="4F4F4F"/>
          <w:sz w:val="24"/>
          <w:szCs w:val="24"/>
          <w:shd w:val="clear" w:color="auto" w:fill="FFFFFF"/>
          <w:lang w:eastAsia="tr-TR"/>
        </w:rPr>
        <w:t xml:space="preserve"> Ateşli silah ve mühimmat kaçakçılığı, tehlikeli maddelerin (kimyasal, biyolojik, radyoaktif ve nükleer) kaçakçılığı, akaryakıt kaçakçılığı, tütün mamulleri ve alkollü içki kaçakçılığı, eşya (emtia) kaçakçılığı, kültür ve tabiat varlıkları kaçakçılığı, yolsuzluk suçları, bireysel ve özel sektör yolsuzlukları, ekonomik suçlar, </w:t>
      </w:r>
      <w:proofErr w:type="spellStart"/>
      <w:r w:rsidRPr="004B1AA5">
        <w:rPr>
          <w:rFonts w:ascii="Arial" w:eastAsia="Times New Roman" w:hAnsi="Arial" w:cs="Arial"/>
          <w:color w:val="4F4F4F"/>
          <w:sz w:val="24"/>
          <w:szCs w:val="24"/>
          <w:shd w:val="clear" w:color="auto" w:fill="FFFFFF"/>
          <w:lang w:eastAsia="tr-TR"/>
        </w:rPr>
        <w:t>karapara</w:t>
      </w:r>
      <w:proofErr w:type="spellEnd"/>
      <w:r w:rsidRPr="004B1AA5">
        <w:rPr>
          <w:rFonts w:ascii="Arial" w:eastAsia="Times New Roman" w:hAnsi="Arial" w:cs="Arial"/>
          <w:color w:val="4F4F4F"/>
          <w:sz w:val="24"/>
          <w:szCs w:val="24"/>
          <w:shd w:val="clear" w:color="auto" w:fill="FFFFFF"/>
          <w:lang w:eastAsia="tr-TR"/>
        </w:rPr>
        <w:t xml:space="preserve"> aklama, her türlü sahtecilik, organize suçları ve ulusal güvenliğe yönelik suçlarla mücadele edilmektedir.</w:t>
      </w:r>
    </w:p>
    <w:p w14:paraId="48B405BC"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3D4CD424"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4773308F"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NARKOTİK SUÇLARLA MÜCADELE ŞUBE MÜDÜRLÜĞÜ;</w:t>
      </w:r>
      <w:r w:rsidRPr="004B1AA5">
        <w:rPr>
          <w:rFonts w:ascii="Arial" w:eastAsia="Times New Roman" w:hAnsi="Arial" w:cs="Arial"/>
          <w:color w:val="4F4F4F"/>
          <w:sz w:val="24"/>
          <w:szCs w:val="24"/>
          <w:shd w:val="clear" w:color="auto" w:fill="FFFFFF"/>
          <w:lang w:eastAsia="tr-TR"/>
        </w:rPr>
        <w:t> </w:t>
      </w:r>
    </w:p>
    <w:p w14:paraId="291AC2BB"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Mücadelesiyle görevli bulunduğu her türlü uyuşturucu madde ile uyuşturucu veya uyarıcı etki doğurmamakla birlikte, uyuşturucu veya uyarıcı madde üretiminde kullanılan ve ithal veya imali resmi makamların iznine bağlı olan maddeler ile üretimi resmi makamların iznine veya satışı yetkili tabip tarafından düzenlenen reçeteye bağlı olan ve uyuşturucu veya uyarıcı madde etkisi doğuran her türlü maddenin ruhsatsız veya ruhsata aykırı olarak imali, ithal veya ihracı, ülke içinde satışı, satışa arz edilmesi, başkalarına verilmesi, sevk edilmesi, nakledilmesi, depolanması, satın alınması, kabul edilmesi bulundurulması, kullanılması ve kullanılmasını kolaylaştırma suçları ile mücadele etmek, ilgili mevzuat ve uluslararası anlaşmalar doğrultusunda kendisine verilen görevleri yerine getirmektedir.</w:t>
      </w:r>
    </w:p>
    <w:p w14:paraId="02AD3F2D"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SİBER SUÇLARLA MÜCADELE ŞUBE MÜDÜRLÜĞÜ; </w:t>
      </w:r>
    </w:p>
    <w:p w14:paraId="4B5D6083"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 </w:t>
      </w:r>
      <w:r w:rsidRPr="004B1AA5">
        <w:rPr>
          <w:rFonts w:ascii="Arial" w:eastAsia="Times New Roman" w:hAnsi="Arial" w:cs="Arial"/>
          <w:color w:val="4F4F4F"/>
          <w:sz w:val="24"/>
          <w:szCs w:val="24"/>
          <w:shd w:val="clear" w:color="auto" w:fill="FFFFFF"/>
          <w:lang w:eastAsia="tr-TR"/>
        </w:rPr>
        <w:t xml:space="preserve">Bilişim sistemi üzerinden işlenen </w:t>
      </w:r>
      <w:proofErr w:type="gramStart"/>
      <w:r w:rsidRPr="004B1AA5">
        <w:rPr>
          <w:rFonts w:ascii="Arial" w:eastAsia="Times New Roman" w:hAnsi="Arial" w:cs="Arial"/>
          <w:color w:val="4F4F4F"/>
          <w:sz w:val="24"/>
          <w:szCs w:val="24"/>
          <w:shd w:val="clear" w:color="auto" w:fill="FFFFFF"/>
          <w:lang w:eastAsia="tr-TR"/>
        </w:rPr>
        <w:t>suçlarda  (</w:t>
      </w:r>
      <w:proofErr w:type="gramEnd"/>
      <w:r w:rsidRPr="004B1AA5">
        <w:rPr>
          <w:rFonts w:ascii="Arial" w:eastAsia="Times New Roman" w:hAnsi="Arial" w:cs="Arial"/>
          <w:color w:val="4F4F4F"/>
          <w:sz w:val="24"/>
          <w:szCs w:val="24"/>
          <w:shd w:val="clear" w:color="auto" w:fill="FFFFFF"/>
          <w:lang w:eastAsia="tr-TR"/>
        </w:rPr>
        <w:t xml:space="preserve">İnternet, </w:t>
      </w:r>
      <w:proofErr w:type="spellStart"/>
      <w:r w:rsidRPr="004B1AA5">
        <w:rPr>
          <w:rFonts w:ascii="Arial" w:eastAsia="Times New Roman" w:hAnsi="Arial" w:cs="Arial"/>
          <w:color w:val="4F4F4F"/>
          <w:sz w:val="24"/>
          <w:szCs w:val="24"/>
          <w:shd w:val="clear" w:color="auto" w:fill="FFFFFF"/>
          <w:lang w:eastAsia="tr-TR"/>
        </w:rPr>
        <w:t>facebook</w:t>
      </w:r>
      <w:proofErr w:type="spellEnd"/>
      <w:r w:rsidRPr="004B1AA5">
        <w:rPr>
          <w:rFonts w:ascii="Arial" w:eastAsia="Times New Roman" w:hAnsi="Arial" w:cs="Arial"/>
          <w:color w:val="4F4F4F"/>
          <w:sz w:val="24"/>
          <w:szCs w:val="24"/>
          <w:shd w:val="clear" w:color="auto" w:fill="FFFFFF"/>
          <w:lang w:eastAsia="tr-TR"/>
        </w:rPr>
        <w:t xml:space="preserve">, </w:t>
      </w:r>
      <w:proofErr w:type="spellStart"/>
      <w:r w:rsidRPr="004B1AA5">
        <w:rPr>
          <w:rFonts w:ascii="Arial" w:eastAsia="Times New Roman" w:hAnsi="Arial" w:cs="Arial"/>
          <w:color w:val="4F4F4F"/>
          <w:sz w:val="24"/>
          <w:szCs w:val="24"/>
          <w:shd w:val="clear" w:color="auto" w:fill="FFFFFF"/>
          <w:lang w:eastAsia="tr-TR"/>
        </w:rPr>
        <w:t>twitter</w:t>
      </w:r>
      <w:proofErr w:type="spellEnd"/>
      <w:r w:rsidRPr="004B1AA5">
        <w:rPr>
          <w:rFonts w:ascii="Arial" w:eastAsia="Times New Roman" w:hAnsi="Arial" w:cs="Arial"/>
          <w:color w:val="4F4F4F"/>
          <w:sz w:val="24"/>
          <w:szCs w:val="24"/>
          <w:shd w:val="clear" w:color="auto" w:fill="FFFFFF"/>
          <w:lang w:eastAsia="tr-TR"/>
        </w:rPr>
        <w:t>, kredi kartı dolandırıcılığı, Kart Kopyalama ..</w:t>
      </w:r>
      <w:proofErr w:type="spellStart"/>
      <w:r w:rsidRPr="004B1AA5">
        <w:rPr>
          <w:rFonts w:ascii="Arial" w:eastAsia="Times New Roman" w:hAnsi="Arial" w:cs="Arial"/>
          <w:color w:val="4F4F4F"/>
          <w:sz w:val="24"/>
          <w:szCs w:val="24"/>
          <w:shd w:val="clear" w:color="auto" w:fill="FFFFFF"/>
          <w:lang w:eastAsia="tr-TR"/>
        </w:rPr>
        <w:t>vb</w:t>
      </w:r>
      <w:proofErr w:type="spellEnd"/>
      <w:r w:rsidRPr="004B1AA5">
        <w:rPr>
          <w:rFonts w:ascii="Arial" w:eastAsia="Times New Roman" w:hAnsi="Arial" w:cs="Arial"/>
          <w:color w:val="4F4F4F"/>
          <w:sz w:val="24"/>
          <w:szCs w:val="24"/>
          <w:shd w:val="clear" w:color="auto" w:fill="FFFFFF"/>
          <w:lang w:eastAsia="tr-TR"/>
        </w:rPr>
        <w:t>) suçların araştırılması, soruşturulması ve şüpheli şahıslardan elde edilen  tüm dijital materyallerin incelenerek adli mercilere gönderilmesi gibi konularda görev yapılmaktadır.</w:t>
      </w:r>
    </w:p>
    <w:p w14:paraId="584C6027"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ÇEVİK KUVVET ŞUBE MÜDÜRLÜĞÜ; </w:t>
      </w:r>
    </w:p>
    <w:p w14:paraId="05118B7E"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Kanunlar çerçevesinde yapılan toplantı, gösteri ve yürüyüşlerde düzeni sağlamak, katılımcıları korumak ve gerektiğinde toplumsal olaylara müdahale etmek ile görevlidir.</w:t>
      </w:r>
      <w:r w:rsidRPr="004B1AA5">
        <w:rPr>
          <w:rFonts w:ascii="Arial" w:eastAsia="Times New Roman" w:hAnsi="Arial" w:cs="Arial"/>
          <w:b/>
          <w:bCs/>
          <w:color w:val="4F4F4F"/>
          <w:sz w:val="24"/>
          <w:szCs w:val="24"/>
          <w:shd w:val="clear" w:color="auto" w:fill="FFFFFF"/>
          <w:lang w:eastAsia="tr-TR"/>
        </w:rPr>
        <w:t> </w:t>
      </w:r>
      <w:r w:rsidRPr="004B1AA5">
        <w:rPr>
          <w:rFonts w:ascii="Arial" w:eastAsia="Times New Roman" w:hAnsi="Arial" w:cs="Arial"/>
          <w:color w:val="4F4F4F"/>
          <w:sz w:val="24"/>
          <w:szCs w:val="24"/>
          <w:shd w:val="clear" w:color="auto" w:fill="FFFFFF"/>
          <w:lang w:eastAsia="tr-TR"/>
        </w:rPr>
        <w:t xml:space="preserve">6222 Sayılı Kanun ile bu kanunun uygulanması dair yönetmelik, genelge ve emir yazılara istinaden müsabaka öncesi, esnası veya sonrasında spor alanları ile bunların çevresinde, taraftarların sürekli veya geçici olarak gruplar halinde bulundukları </w:t>
      </w:r>
      <w:r w:rsidRPr="004B1AA5">
        <w:rPr>
          <w:rFonts w:ascii="Arial" w:eastAsia="Times New Roman" w:hAnsi="Arial" w:cs="Arial"/>
          <w:color w:val="4F4F4F"/>
          <w:sz w:val="24"/>
          <w:szCs w:val="24"/>
          <w:shd w:val="clear" w:color="auto" w:fill="FFFFFF"/>
          <w:lang w:eastAsia="tr-TR"/>
        </w:rPr>
        <w:lastRenderedPageBreak/>
        <w:t>yerlerde veya müsabakanın yapılacağı yere gidiş ve geliş güzergâhlarında şiddet ve düzensizliğin önlenmesi amacıyla, gerekli koordinasyon ve planlamaların yapılması ile kanunun ilgili maddelerine aykırı eylemde bulunan şahısların tespiti ve adli sürecin takibini yapmaktadır.</w:t>
      </w:r>
    </w:p>
    <w:p w14:paraId="0D2113A7"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TERÖRLE MÜCADELE ŞUBE MÜDÜRLÜĞÜ; </w:t>
      </w:r>
    </w:p>
    <w:p w14:paraId="48FBADF5"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Başta devletimizin ülkesi ve milletiyle bölünmez bütünlüğünü korumak, Anayasal düzen ve genel güvenliğe dair her türlü koruyucu tedbirleri almak Terörle Mücadele Kanunu ve diğer kanunlarda görev alanına giren suçlar ve yetkiler kapsamında bilgi toplamak, değerlendirmek ve analiz etmek suretiyle tespiti yapılan terör örgütlerine yönelik operasyonlar yapmak,</w:t>
      </w:r>
    </w:p>
    <w:p w14:paraId="7A4D63FF"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Terör örgütlerinin propagandalarını etkisiz hale getirmek için lise ve üniversite öğrencilerine yönelik gerekli bilgilendirme çalışmaları yaparak eleman kazanma faaliyetlerinin önüne geçmek, bu yönde etkili ve halk desteğini arkasına alan strateji ve hareket tarzı geliştirmek ve hayata geçirmek suretiyle önleyici tedbirler almak.</w:t>
      </w:r>
    </w:p>
    <w:p w14:paraId="06021F3B"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Terör örgütlerinin basın yayın ve sosyal medya hesaplarının titizlikle takip edilerek, konusunda uzman personelce gerekli değerlendirmelerin yapılması suretiyle planlanan terör faaliyetleri ve eylemlerinin deşifre edilerek gerekli tedbirleri almak ve operasyonlar yapmaktadır.</w:t>
      </w:r>
    </w:p>
    <w:p w14:paraId="1A74DC00"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10289D02"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BÖLGE TRAFİK DENETLEME ŞUBE MÜDÜRLÜĞÜ;</w:t>
      </w:r>
    </w:p>
    <w:p w14:paraId="011C0144"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Sorumlu olduğu karayolları ve erişme kontrollü karayolları üzerinde ve sorumlu olduğu şehirlerarası karayolları üzerinde meydana gelen trafik kazalarına el koymak, kaza mahallinde gereken tedbirleri alarak kazayı oluş nedenlerine göre incelemek, iz ve delilleri tespit etmek, kaza sonucu kapanan yolları iz ve delilleri kaybolmayacak şekilde belirleyip trafiğe açmak, kazazedelere ilk ve acil yardımın yapılabilmesi için sağlık kuruluşlarına bilgi vermek,</w:t>
      </w:r>
    </w:p>
    <w:p w14:paraId="2A692F46"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Trafiğin daha düzenli ve güvenli bir şekilde yürütülmesi amacıyla, karayolları ve erişme kontrollü karayolları üzerinde ihtiyaç duyulan iyileştirme, ıslah, yeniden düzenleme veya trafik güvenliği açısından uygun duruma getirilmesine yönelik alınacak tedbir ve çalışmalara ilişkin ilgili kurum ve kuruluşlara öneri ve tekliflerde bulunmak,</w:t>
      </w:r>
    </w:p>
    <w:p w14:paraId="2047524C"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Sorumluluk sahasında trafik kazalarının azaltılması ve önlenmesine yönelik çalışmalar yaparak meydana gelen kazalar hakkında istatistiki bilgileri hazırlayıp ilgili makamlara öneri ve tekliflerde bulunmak, Maddi Hasarlı Trafik kazası Tespit Tutanağının talep halinde kazazedelere teslimi,</w:t>
      </w:r>
    </w:p>
    <w:p w14:paraId="6B2CDF9F"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xml:space="preserve">        Sorumlu bulunduğu sahalarda, iklim şartları, tatil ve mesai günleri içinde farklı saatler ve trafik yoğunluğu da dikkate alınarak, kontrol programları hazırlamak ve gerektiğinde bu programların hazırlanmasında diğer trafik birim ve kuruluşlarıyla </w:t>
      </w:r>
      <w:proofErr w:type="gramStart"/>
      <w:r w:rsidRPr="004B1AA5">
        <w:rPr>
          <w:rFonts w:ascii="Arial" w:eastAsia="Times New Roman" w:hAnsi="Arial" w:cs="Arial"/>
          <w:color w:val="4F4F4F"/>
          <w:sz w:val="24"/>
          <w:szCs w:val="24"/>
          <w:shd w:val="clear" w:color="auto" w:fill="FFFFFF"/>
          <w:lang w:eastAsia="tr-TR"/>
        </w:rPr>
        <w:t>işbirliği</w:t>
      </w:r>
      <w:proofErr w:type="gramEnd"/>
      <w:r w:rsidRPr="004B1AA5">
        <w:rPr>
          <w:rFonts w:ascii="Arial" w:eastAsia="Times New Roman" w:hAnsi="Arial" w:cs="Arial"/>
          <w:color w:val="4F4F4F"/>
          <w:sz w:val="24"/>
          <w:szCs w:val="24"/>
          <w:shd w:val="clear" w:color="auto" w:fill="FFFFFF"/>
          <w:lang w:eastAsia="tr-TR"/>
        </w:rPr>
        <w:t xml:space="preserve"> yapmak suretiyle, müşterek trafik kontrol programları düzenlemek,</w:t>
      </w:r>
    </w:p>
    <w:p w14:paraId="338BCD30"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lastRenderedPageBreak/>
        <w:t xml:space="preserve">        2918 Sayılı Karayolları Trafik Kanunu’ </w:t>
      </w:r>
      <w:proofErr w:type="spellStart"/>
      <w:r w:rsidRPr="004B1AA5">
        <w:rPr>
          <w:rFonts w:ascii="Arial" w:eastAsia="Times New Roman" w:hAnsi="Arial" w:cs="Arial"/>
          <w:color w:val="4F4F4F"/>
          <w:sz w:val="24"/>
          <w:szCs w:val="24"/>
          <w:shd w:val="clear" w:color="auto" w:fill="FFFFFF"/>
          <w:lang w:eastAsia="tr-TR"/>
        </w:rPr>
        <w:t>nun</w:t>
      </w:r>
      <w:proofErr w:type="spellEnd"/>
      <w:r w:rsidRPr="004B1AA5">
        <w:rPr>
          <w:rFonts w:ascii="Arial" w:eastAsia="Times New Roman" w:hAnsi="Arial" w:cs="Arial"/>
          <w:color w:val="4F4F4F"/>
          <w:sz w:val="24"/>
          <w:szCs w:val="24"/>
          <w:shd w:val="clear" w:color="auto" w:fill="FFFFFF"/>
          <w:lang w:eastAsia="tr-TR"/>
        </w:rPr>
        <w:t xml:space="preserve"> ilgili maddelerince trafikten men edilen araçların teslim işlemlerini yürütmek,</w:t>
      </w:r>
    </w:p>
    <w:p w14:paraId="154B7465" w14:textId="54F1F6E2"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Geçici olarak alkol hız 100 ceza puanı nedeniyle geri alınan sürücü belgelerinin teslimini yapmak, resmi taleplerle ilgili diğer birimlerle yazışmalar yapmak,</w:t>
      </w:r>
    </w:p>
    <w:p w14:paraId="0ABD04E3"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Sorumluluk Bölgesinde yer alan İlköğretim okullarında eğitim gören öğrencilere Trafik Konusunda eğitimler vermek,</w:t>
      </w:r>
    </w:p>
    <w:p w14:paraId="107122CD"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Trafik hizmetlerine ve işlemlerine ilişkin adli ve idari mercilere açılan davalarda savunmaya esas teşkil edecek yazışmalar yapmaktadır.</w:t>
      </w:r>
    </w:p>
    <w:p w14:paraId="5F50DE00"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3C618370" w14:textId="4163796C"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 xml:space="preserve">MEDYA- HALKLA İLİŞKİLER </w:t>
      </w:r>
      <w:r>
        <w:rPr>
          <w:rFonts w:ascii="Arial" w:eastAsia="Times New Roman" w:hAnsi="Arial" w:cs="Arial"/>
          <w:b/>
          <w:bCs/>
          <w:color w:val="4F4F4F"/>
          <w:sz w:val="24"/>
          <w:szCs w:val="24"/>
          <w:shd w:val="clear" w:color="auto" w:fill="FFFFFF"/>
          <w:lang w:eastAsia="tr-TR"/>
        </w:rPr>
        <w:t>VE PROTOKOL ŞUBE MÜDÜRLÜĞÜ</w:t>
      </w:r>
      <w:r w:rsidRPr="004B1AA5">
        <w:rPr>
          <w:rFonts w:ascii="Arial" w:eastAsia="Times New Roman" w:hAnsi="Arial" w:cs="Arial"/>
          <w:color w:val="4F4F4F"/>
          <w:sz w:val="24"/>
          <w:szCs w:val="24"/>
          <w:shd w:val="clear" w:color="auto" w:fill="FFFFFF"/>
          <w:lang w:eastAsia="tr-TR"/>
        </w:rPr>
        <w:t> </w:t>
      </w:r>
    </w:p>
    <w:p w14:paraId="03FC2693" w14:textId="29235E66"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Sayın Emniyet Müdürümüze gönderilen mektup, şikâyet dilekçesi, Bilgi Edinme, CİMER, E-mail ve sözlü müracaatlara 4982 sayılı Bilgi Edinme Hakkı Kanunu ve 3071 Sayılı Dilekçe Hakkının Kullanılmasına Dair Kanunun çerçevesinde yasal süresi içerisinde cevaplamak, basın ve diğer kitle haberleşme araçlarında yayınlanan yazı ve haberleri devamlı şekilde izlemek, incelemek ve değerlendirmektedir. İl Emniyet Müdürlüğümüz </w:t>
      </w:r>
      <w:hyperlink r:id="rId4" w:history="1">
        <w:r w:rsidR="00AF17E1" w:rsidRPr="00E51B51">
          <w:rPr>
            <w:rStyle w:val="Kpr"/>
            <w:rFonts w:ascii="Arial" w:eastAsia="Times New Roman" w:hAnsi="Arial" w:cs="Arial"/>
            <w:sz w:val="24"/>
            <w:szCs w:val="24"/>
            <w:lang w:eastAsia="tr-TR"/>
          </w:rPr>
          <w:t>bayburtemniyet@egm.gov.tr</w:t>
        </w:r>
      </w:hyperlink>
      <w:r w:rsidRPr="004B1AA5">
        <w:rPr>
          <w:rFonts w:ascii="Arial" w:eastAsia="Times New Roman" w:hAnsi="Arial" w:cs="Arial"/>
          <w:color w:val="4F4F4F"/>
          <w:sz w:val="24"/>
          <w:szCs w:val="24"/>
          <w:shd w:val="clear" w:color="auto" w:fill="FFFFFF"/>
          <w:lang w:eastAsia="tr-TR"/>
        </w:rPr>
        <w:t xml:space="preserve"> adresine ihbar, dilek, </w:t>
      </w:r>
      <w:proofErr w:type="gramStart"/>
      <w:r w:rsidRPr="004B1AA5">
        <w:rPr>
          <w:rFonts w:ascii="Arial" w:eastAsia="Times New Roman" w:hAnsi="Arial" w:cs="Arial"/>
          <w:color w:val="4F4F4F"/>
          <w:sz w:val="24"/>
          <w:szCs w:val="24"/>
          <w:shd w:val="clear" w:color="auto" w:fill="FFFFFF"/>
          <w:lang w:eastAsia="tr-TR"/>
        </w:rPr>
        <w:t>şikayet</w:t>
      </w:r>
      <w:proofErr w:type="gramEnd"/>
      <w:r w:rsidRPr="004B1AA5">
        <w:rPr>
          <w:rFonts w:ascii="Arial" w:eastAsia="Times New Roman" w:hAnsi="Arial" w:cs="Arial"/>
          <w:color w:val="4F4F4F"/>
          <w:sz w:val="24"/>
          <w:szCs w:val="24"/>
          <w:shd w:val="clear" w:color="auto" w:fill="FFFFFF"/>
          <w:lang w:eastAsia="tr-TR"/>
        </w:rPr>
        <w:t>, öneri ve bilgi edinme başvurularını gönderebilirsiniz.</w:t>
      </w:r>
      <w:bookmarkStart w:id="0" w:name="_GoBack"/>
      <w:bookmarkEnd w:id="0"/>
    </w:p>
    <w:p w14:paraId="72E58FEF"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ÖZEL GÜVENLİK ŞUBE MÜDÜRLÜĞÜ;</w:t>
      </w:r>
      <w:r w:rsidRPr="004B1AA5">
        <w:rPr>
          <w:rFonts w:ascii="Arial" w:eastAsia="Times New Roman" w:hAnsi="Arial" w:cs="Arial"/>
          <w:color w:val="4F4F4F"/>
          <w:sz w:val="24"/>
          <w:szCs w:val="24"/>
          <w:shd w:val="clear" w:color="auto" w:fill="FFFFFF"/>
          <w:lang w:eastAsia="tr-TR"/>
        </w:rPr>
        <w:t> </w:t>
      </w:r>
    </w:p>
    <w:p w14:paraId="6BCFBE8E"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Şirketleri, eğitim kurumlarını, özel güvenlik birimlerini ve alarm merkezlerini denetlemek, özel güvenlik hizmetlerini düzenleyen mevzuat hükümlerine göre iş ve işlemlerini, kimlik kartı verilmesine dair işlemlerini, özel güvenlik yazılı ve uygulamalı sınavlarına ait iş ve işlemleri, kişi, kurum veya kuruluşların müracaatları doğrultusunda özel güvenlik izni verilmesine dair iş ve işlemleri takip etmek ve yürütmektedir.</w:t>
      </w:r>
    </w:p>
    <w:p w14:paraId="13F35C97"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7A33C9C5"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SİLAH VE PATLAYICI MADDELER ŞUBE MÜDÜRLÜĞÜ; </w:t>
      </w:r>
    </w:p>
    <w:p w14:paraId="2FD07E42"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            </w:t>
      </w:r>
      <w:r w:rsidRPr="004B1AA5">
        <w:rPr>
          <w:rFonts w:ascii="Arial" w:eastAsia="Times New Roman" w:hAnsi="Arial" w:cs="Arial"/>
          <w:color w:val="4F4F4F"/>
          <w:sz w:val="24"/>
          <w:szCs w:val="24"/>
          <w:shd w:val="clear" w:color="auto" w:fill="FFFFFF"/>
          <w:lang w:eastAsia="tr-TR"/>
        </w:rPr>
        <w:t xml:space="preserve">Kanun ve yönetmeliklerle verilen yetkiler çerçevesinde; silah taşıma ve bulundurma ruhsatlarının belgelerinin verilmesi, yenilenmesi, iptali, silahların geçici olarak emanete alınması, silahların devir ve hibesi ile ilgili işlemleri yürütmek. Süresi içinde devir veya hibe edilmeyen silahların adli makamlara intikalini sağlamak. Ruhsatlı silahlar için mermi satın alma izni ile ilgili işlemleri yürütmek, verilen ruhsatlar ile kaybolan veya çalınan ruhsatlı silahlarla ilgili her türlü kayıt ve yazışma işlemlerini yapmak, merkezi bilgisayar sistemine kaydetmek. Hibe ve hurda silahların balistik raporlarının aldırılması ve dosya düşümü yapılarak silahların </w:t>
      </w:r>
      <w:proofErr w:type="spellStart"/>
      <w:r w:rsidRPr="004B1AA5">
        <w:rPr>
          <w:rFonts w:ascii="Arial" w:eastAsia="Times New Roman" w:hAnsi="Arial" w:cs="Arial"/>
          <w:color w:val="4F4F4F"/>
          <w:sz w:val="24"/>
          <w:szCs w:val="24"/>
          <w:shd w:val="clear" w:color="auto" w:fill="FFFFFF"/>
          <w:lang w:eastAsia="tr-TR"/>
        </w:rPr>
        <w:t>EGM’ne</w:t>
      </w:r>
      <w:proofErr w:type="spellEnd"/>
      <w:r w:rsidRPr="004B1AA5">
        <w:rPr>
          <w:rFonts w:ascii="Arial" w:eastAsia="Times New Roman" w:hAnsi="Arial" w:cs="Arial"/>
          <w:color w:val="4F4F4F"/>
          <w:sz w:val="24"/>
          <w:szCs w:val="24"/>
          <w:shd w:val="clear" w:color="auto" w:fill="FFFFFF"/>
          <w:lang w:eastAsia="tr-TR"/>
        </w:rPr>
        <w:t xml:space="preserve"> teslim işlemlerini yürütmek. Satıcılık (bayilik) belgesi, silah tamirhanesi ve atış poligonu ile ilgili işlemleri yürütmek. Patlayıcı madde depo yapımı ve depolama izinleri ile devir ve iptal işlemlerini, patlayıcı maddelerin üretimi, işlenmesi, satışı, kullanılması, depolanması ve imha edilmesi, ithali, ihracı, transit geçiş izin taleplerini yürütmek. Ateşleyici yeterlilik belgesi izin ve iptal taleplerine ilişkin iş ve işlemlerini takip etmek ve Valilik makamınca oluşturulan EYP Komisyonuna görevli temin etmektedir.</w:t>
      </w:r>
    </w:p>
    <w:p w14:paraId="6C886ED5"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lastRenderedPageBreak/>
        <w:t>TOPLUM DESTEKLİ POLİSLİK ŞUBE MÜDÜRLÜĞÜ; </w:t>
      </w:r>
    </w:p>
    <w:p w14:paraId="4910DECF"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        </w:t>
      </w:r>
      <w:r w:rsidRPr="004B1AA5">
        <w:rPr>
          <w:rFonts w:ascii="Arial" w:eastAsia="Times New Roman" w:hAnsi="Arial" w:cs="Arial"/>
          <w:color w:val="4F4F4F"/>
          <w:sz w:val="24"/>
          <w:szCs w:val="24"/>
          <w:shd w:val="clear" w:color="auto" w:fill="FFFFFF"/>
          <w:lang w:eastAsia="tr-TR"/>
        </w:rPr>
        <w:t>Suç meydana gelmeden önce suçun önlenmesi amacıyla vatandaşları bilgilendirme ve bilinçlendirmeye yönelik projeler ve çalışmalar yapmak,</w:t>
      </w:r>
    </w:p>
    <w:p w14:paraId="274087BD"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Muhtar, esnaf, resmi kurum vb. ziyaretler gerçekleştirerek iletilen talepler hakkında ilgili kurumlar ile yazışma yapmak,</w:t>
      </w:r>
    </w:p>
    <w:p w14:paraId="71A41DA5"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Okullardan gelen meslek tanıtımı taleplerini yerine getirmek,</w:t>
      </w:r>
    </w:p>
    <w:p w14:paraId="401247CA"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E-devlet ve Muhtar Bilgi Sistemi üzerinden gelen maillere cevap vermek,</w:t>
      </w:r>
    </w:p>
    <w:p w14:paraId="1858EC2C"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Suçtan mağdur olan vatandaşlarımıza mağdur destek ziyaretleri gerçekleştirmek,</w:t>
      </w:r>
    </w:p>
    <w:p w14:paraId="26691B05"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Çocuk ve Gençler Koruma ve Destek Programı (ÇOGEP) projeleri hazırlamak,</w:t>
      </w:r>
    </w:p>
    <w:p w14:paraId="293E49C9"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xml:space="preserve">        Vatandaşlarımıza yönelik mağduriyetlerin önlenmesi amacıyla broşür, afiş, </w:t>
      </w:r>
      <w:proofErr w:type="spellStart"/>
      <w:r w:rsidRPr="004B1AA5">
        <w:rPr>
          <w:rFonts w:ascii="Arial" w:eastAsia="Times New Roman" w:hAnsi="Arial" w:cs="Arial"/>
          <w:color w:val="4F4F4F"/>
          <w:sz w:val="24"/>
          <w:szCs w:val="24"/>
          <w:shd w:val="clear" w:color="auto" w:fill="FFFFFF"/>
          <w:lang w:eastAsia="tr-TR"/>
        </w:rPr>
        <w:t>sticker</w:t>
      </w:r>
      <w:proofErr w:type="spellEnd"/>
      <w:r w:rsidRPr="004B1AA5">
        <w:rPr>
          <w:rFonts w:ascii="Arial" w:eastAsia="Times New Roman" w:hAnsi="Arial" w:cs="Arial"/>
          <w:color w:val="4F4F4F"/>
          <w:sz w:val="24"/>
          <w:szCs w:val="24"/>
          <w:shd w:val="clear" w:color="auto" w:fill="FFFFFF"/>
          <w:lang w:eastAsia="tr-TR"/>
        </w:rPr>
        <w:t xml:space="preserve"> hazırlayarak farkındalık oluşturulmaktadır.</w:t>
      </w:r>
    </w:p>
    <w:p w14:paraId="55A17BFC"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2F1E55D4"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TRAFİK DENETLEME ŞUBE MÜDÜRLÜĞÜ; </w:t>
      </w:r>
    </w:p>
    <w:p w14:paraId="39CF7358"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        </w:t>
      </w:r>
      <w:r w:rsidRPr="004B1AA5">
        <w:rPr>
          <w:rFonts w:ascii="Arial" w:eastAsia="Times New Roman" w:hAnsi="Arial" w:cs="Arial"/>
          <w:color w:val="4F4F4F"/>
          <w:sz w:val="24"/>
          <w:szCs w:val="24"/>
          <w:shd w:val="clear" w:color="auto" w:fill="FFFFFF"/>
          <w:lang w:eastAsia="tr-TR"/>
        </w:rPr>
        <w:t>Uygulamadaki mevzuat hükümlerine göre sorumlu olduğu karayolları üzerinde araçlar ve bunlara ait belge ve gereçlerle sürücülere ait belgelerin kontrolünü ve denetimlerini yapmak, duran ve akan trafiğin düzenlenmesini sağlamak,</w:t>
      </w:r>
    </w:p>
    <w:p w14:paraId="6688BBD3"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Sorumlu olduğu karayolu üzerinde meydana gelen trafik kazalarına el koymak, kaza mahallinde gereken tedbirleri alarak kazayı oluş nedenlerine göre incelemek, iz ve delilleri tespit etmek, kaza sonucu kapanan yolları iz ve delilleri kaybolmayacak şekilde belirleyip trafiğe açmak, kazazedelere ilk ve acil yardımın yapılabilmesi için sağlık kuruluşlarına bilgi vermek,</w:t>
      </w:r>
    </w:p>
    <w:p w14:paraId="269A8B16"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Trafiğin daha düzenli ve güvenli bir şekilde yürütülmesi amacıyla, karayolları ve erişme kontrollü karayolları üzerinde ihtiyaç duyulan iyileştirme, ıslah, yeniden düzenleme veya trafik güvenliği açısından uygun duruma getirilmesine yönelik alınacak tedbir ve çalışmalara ilişkin ilgili kurum ve kuruluşlara öneri ve tekliflerde bulunmak,</w:t>
      </w:r>
    </w:p>
    <w:p w14:paraId="11D68105"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Sorumluluk sahasında trafik kazalarının azaltılması ve önlenmesine yönelik çalışmalar yaparak meydana gelen kazalar hakkında istatistiki bilgileri hazırlayıp ilgili makamlara öneri ve tekliflerde bulunmak,</w:t>
      </w:r>
    </w:p>
    <w:p w14:paraId="6D204EDE"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xml:space="preserve">        Sorumlu bulunduğu sahalarda, iklim şartları, tatil ve mesai günleri içinde farklı saatler ve trafik yoğunluğu da dikkate alınarak, kontrol programları hazırlamak ve gerektiğinde bu programların hazırlanmasında diğer trafik birim ve kuruluşlarıyla </w:t>
      </w:r>
      <w:proofErr w:type="gramStart"/>
      <w:r w:rsidRPr="004B1AA5">
        <w:rPr>
          <w:rFonts w:ascii="Arial" w:eastAsia="Times New Roman" w:hAnsi="Arial" w:cs="Arial"/>
          <w:color w:val="4F4F4F"/>
          <w:sz w:val="24"/>
          <w:szCs w:val="24"/>
          <w:shd w:val="clear" w:color="auto" w:fill="FFFFFF"/>
          <w:lang w:eastAsia="tr-TR"/>
        </w:rPr>
        <w:t>işbirliği</w:t>
      </w:r>
      <w:proofErr w:type="gramEnd"/>
      <w:r w:rsidRPr="004B1AA5">
        <w:rPr>
          <w:rFonts w:ascii="Arial" w:eastAsia="Times New Roman" w:hAnsi="Arial" w:cs="Arial"/>
          <w:color w:val="4F4F4F"/>
          <w:sz w:val="24"/>
          <w:szCs w:val="24"/>
          <w:shd w:val="clear" w:color="auto" w:fill="FFFFFF"/>
          <w:lang w:eastAsia="tr-TR"/>
        </w:rPr>
        <w:t xml:space="preserve"> yapmak suretiyle, müşterek trafik kontrol programları düzenlemek,</w:t>
      </w:r>
    </w:p>
    <w:p w14:paraId="0B7E8161"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lastRenderedPageBreak/>
        <w:t>        Trafik kontrollerinin etkinliğinin arttırılması, kazaların azaltılması ve önlenmesi amacıyla diğer trafik birimleriyle koordine sağlamak,</w:t>
      </w:r>
    </w:p>
    <w:p w14:paraId="0F361AEB"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Maddi Hasarlı Trafik kazası Tespit Tutanağının talep halinde kazazedelere teslim etmek,</w:t>
      </w:r>
    </w:p>
    <w:p w14:paraId="29B35116"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xml:space="preserve">        2918 Sayılı Karayolları Trafik Kanunu’ </w:t>
      </w:r>
      <w:proofErr w:type="spellStart"/>
      <w:r w:rsidRPr="004B1AA5">
        <w:rPr>
          <w:rFonts w:ascii="Arial" w:eastAsia="Times New Roman" w:hAnsi="Arial" w:cs="Arial"/>
          <w:color w:val="4F4F4F"/>
          <w:sz w:val="24"/>
          <w:szCs w:val="24"/>
          <w:shd w:val="clear" w:color="auto" w:fill="FFFFFF"/>
          <w:lang w:eastAsia="tr-TR"/>
        </w:rPr>
        <w:t>nun</w:t>
      </w:r>
      <w:proofErr w:type="spellEnd"/>
      <w:r w:rsidRPr="004B1AA5">
        <w:rPr>
          <w:rFonts w:ascii="Arial" w:eastAsia="Times New Roman" w:hAnsi="Arial" w:cs="Arial"/>
          <w:color w:val="4F4F4F"/>
          <w:sz w:val="24"/>
          <w:szCs w:val="24"/>
          <w:shd w:val="clear" w:color="auto" w:fill="FFFFFF"/>
          <w:lang w:eastAsia="tr-TR"/>
        </w:rPr>
        <w:t xml:space="preserve"> ilgili maddelerince trafikten men edilen araçların teslim işlemlerini yürütmek,</w:t>
      </w:r>
    </w:p>
    <w:p w14:paraId="5F3A76CE"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xml:space="preserve">        Geçici olarak alkol, hız ve 100 ceza puanı nedeniyle geri alınan sürücü belgelerinin teslimini </w:t>
      </w:r>
      <w:proofErr w:type="gramStart"/>
      <w:r w:rsidRPr="004B1AA5">
        <w:rPr>
          <w:rFonts w:ascii="Arial" w:eastAsia="Times New Roman" w:hAnsi="Arial" w:cs="Arial"/>
          <w:color w:val="4F4F4F"/>
          <w:sz w:val="24"/>
          <w:szCs w:val="24"/>
          <w:shd w:val="clear" w:color="auto" w:fill="FFFFFF"/>
          <w:lang w:eastAsia="tr-TR"/>
        </w:rPr>
        <w:t>yapmak,  Resmi</w:t>
      </w:r>
      <w:proofErr w:type="gramEnd"/>
      <w:r w:rsidRPr="004B1AA5">
        <w:rPr>
          <w:rFonts w:ascii="Arial" w:eastAsia="Times New Roman" w:hAnsi="Arial" w:cs="Arial"/>
          <w:color w:val="4F4F4F"/>
          <w:sz w:val="24"/>
          <w:szCs w:val="24"/>
          <w:shd w:val="clear" w:color="auto" w:fill="FFFFFF"/>
          <w:lang w:eastAsia="tr-TR"/>
        </w:rPr>
        <w:t xml:space="preserve"> Taleplerle ilgili diğer birimlerle yazışmalar yapmak,</w:t>
      </w:r>
    </w:p>
    <w:p w14:paraId="60ECB76B"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Sorumluluk bölgesinde yer alan ilköğretim okullarında eğitim gören öğrencilere trafik konusunda eğitimler vermek,</w:t>
      </w:r>
    </w:p>
    <w:p w14:paraId="74456400"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Trafik hizmetlerine ve işlemlerine ilişkin adli ve idari mercilere açılan davalarda savunmaya esas teşkil edecek yazışmalar yapılmaktadır.</w:t>
      </w:r>
    </w:p>
    <w:p w14:paraId="251A55ED"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7E5F3DBC"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TRAFİK TESCİL ŞUBE MÜDÜRLÜĞÜ; </w:t>
      </w:r>
    </w:p>
    <w:p w14:paraId="26D050EE"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Karayolları Trafik Yönetmeliğinde gösterilen esas ve usullere uygun olarak tescili yapılan araçların dosyalarını arşivlemek, düzen ve muhafazasını sağlamak, bilgi güncelleme işlemleri, rehin koyma kaldırma işlemleri, haciz işleme ve kaldırma işlemleri, sivil plaka tahsisi işlemleri, koruma ile görevli koruma şerhi ekleme ve takibi işlemleri, araç ile ilgili tüm kamu kurum ve kuruluşların yazışma işlemleri, sefer görev emri işlemleri, sakınca sorma ve cevaplama işlemleri takip edilmektedir.</w:t>
      </w:r>
    </w:p>
    <w:p w14:paraId="20BD8936" w14:textId="77777777" w:rsidR="004B1AA5" w:rsidRPr="004B1AA5" w:rsidRDefault="004B1AA5" w:rsidP="004B1AA5">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GÖÇMEN KAÇAKÇILIĞIYLA MÜCADELE VE HUDUT KAPILARI ŞUBE MÜDÜRLÜĞÜ; </w:t>
      </w:r>
    </w:p>
    <w:p w14:paraId="2245B2C9"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15.03.2018 tarihinden önce mahkemeler tarafından verilmiş olan ve sistemde kayıtlı bulunan yurtdışı çıkış yasaklarının kaldırılması, Hukuk Mahkemelerince yurtdışı çıkış yasağı konan çocukların yurtdışı çıkış yasaklarının sisteme girilmesi, İl Nüfus Müdürlüklerinden gelen İdari Şerh kaydının kaldırılması ile ilgili yazıların ilgili birimlerden tahkikatlarının yaptırılarak İl Nüfus Müdürlüklerine bildirilmesi, Kişisel ve kurumsal yurda giriş-çıkış kayıtları ile ilgili taleplere cevap vermektedir. İl Nüfus Müdürlüğünden gelen vatandaşlık müracaatlarının tahkikatının yapılarak Vatandaşlık Komisyonuna sunma işlemleri yapılmakta ve İl Göç İdaresi Müdürlüğünce sınır dışı kararı verilen yabancılara, sınır dışı işlemi sırasında güvenlik amaçlı refakat edilmektedir.</w:t>
      </w:r>
    </w:p>
    <w:p w14:paraId="66E89E83"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POLİS MERKEZİ AMİRLİĞİ; </w:t>
      </w:r>
    </w:p>
    <w:p w14:paraId="0515EB19"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xml:space="preserve">Görev yaptığı yerde genel güvenlik hizmetlerini yürüten </w:t>
      </w:r>
      <w:proofErr w:type="gramStart"/>
      <w:r w:rsidRPr="004B1AA5">
        <w:rPr>
          <w:rFonts w:ascii="Arial" w:eastAsia="Times New Roman" w:hAnsi="Arial" w:cs="Arial"/>
          <w:color w:val="4F4F4F"/>
          <w:sz w:val="24"/>
          <w:szCs w:val="24"/>
          <w:shd w:val="clear" w:color="auto" w:fill="FFFFFF"/>
          <w:lang w:eastAsia="tr-TR"/>
        </w:rPr>
        <w:t>ve  Polis</w:t>
      </w:r>
      <w:proofErr w:type="gramEnd"/>
      <w:r w:rsidRPr="004B1AA5">
        <w:rPr>
          <w:rFonts w:ascii="Arial" w:eastAsia="Times New Roman" w:hAnsi="Arial" w:cs="Arial"/>
          <w:color w:val="4F4F4F"/>
          <w:sz w:val="24"/>
          <w:szCs w:val="24"/>
          <w:shd w:val="clear" w:color="auto" w:fill="FFFFFF"/>
          <w:lang w:eastAsia="tr-TR"/>
        </w:rPr>
        <w:t xml:space="preserve"> Merkezi Amirliği Kuruluş, Görev ve Çalışma Yönetmeği hükümlerine göre teşkil edilen, Emniyet Genel Müdürlüğünün taşra teşkilatı temel hizmet birimidir. Kanun hâkimiyetinin sağlanması ve korunması, suç işlemeye yönelik davranışların önlenmesi ve </w:t>
      </w:r>
      <w:r w:rsidRPr="004B1AA5">
        <w:rPr>
          <w:rFonts w:ascii="Arial" w:eastAsia="Times New Roman" w:hAnsi="Arial" w:cs="Arial"/>
          <w:color w:val="4F4F4F"/>
          <w:sz w:val="24"/>
          <w:szCs w:val="24"/>
          <w:shd w:val="clear" w:color="auto" w:fill="FFFFFF"/>
          <w:lang w:eastAsia="tr-TR"/>
        </w:rPr>
        <w:lastRenderedPageBreak/>
        <w:t>şüphelilerin yakalanarak adli makamlara teslim edilmesi Polis Teşkilatının temel görevlerindendir. Yapmış olduğu görev ile vatandaşın huzur ve güvenliğini sağlayan teşkilatımızın en temel birimlerinden biri de şüphesiz polis merkezleridir. Yüklendiği görev ve misyon itibariyle polis merkezleri, toplumun her kesiminin güvenlikle ilgili talep ve beklentilerini karşılaması yönüyle vatandaşın ilk müracaat noktası, halkın başvuru mercii ve Emniyet Teşkilatının vitrini durumundadır.</w:t>
      </w:r>
    </w:p>
    <w:p w14:paraId="34E8D9F3"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İNSANSIZ HAVA ARAÇLARI BÜRO AMİRLĞİ</w:t>
      </w:r>
    </w:p>
    <w:p w14:paraId="63FE1E22" w14:textId="77777777" w:rsidR="004B1AA5" w:rsidRPr="004B1AA5" w:rsidRDefault="004B1AA5" w:rsidP="004B1AA5">
      <w:pPr>
        <w:shd w:val="clear" w:color="auto" w:fill="FFFFFF"/>
        <w:spacing w:after="165"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İnsansız Hava Araçları Büro Amirliği olarak görevimiz, suç işlemesi muhtemel kişilerin havadan izlenmesi veya takibi, kaçakçılık olayları, terör olayları, narkotik suçları ve Trafiğin düzeni ve akışının sağlanması gibi her türlü olaylara yönelik faaliyetler bütünüdür.</w:t>
      </w:r>
    </w:p>
    <w:p w14:paraId="26D6FCE8"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KORUMA ŞUBE MÜDÜRLÜĞÜ;</w:t>
      </w:r>
    </w:p>
    <w:p w14:paraId="20B1221B" w14:textId="77777777" w:rsidR="004B1AA5" w:rsidRPr="004B1AA5" w:rsidRDefault="004B1AA5" w:rsidP="004B1AA5">
      <w:pPr>
        <w:shd w:val="clear" w:color="auto" w:fill="FFFFFF"/>
        <w:spacing w:after="165"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Polis Teşkilatımızın koruma hizmet ihtiyaçlarını en üst düzeyde ve kesintisiz olarak karşılayan, değişen ve gelişen olgulara dayalı olarak koruma hizmetlerini düzenleyen ve uygulayan, sürekli gelişmeyi bir yaşam biçimi haline getirebilen, insanı en önemli unsur olarak gören bir anlayışı oluşturabilmeyi hedefleyerek hizmetlerini yerine getirmektedir.</w:t>
      </w:r>
    </w:p>
    <w:p w14:paraId="467626C5"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3DBA3FEA"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EĞİTİM ŞUBE MÜDÜRLÜĞÜ;</w:t>
      </w:r>
    </w:p>
    <w:p w14:paraId="2D32C083" w14:textId="77777777" w:rsidR="004B1AA5" w:rsidRPr="004B1AA5" w:rsidRDefault="004B1AA5" w:rsidP="004B1AA5">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 xml:space="preserve">Ulusal ve </w:t>
      </w:r>
      <w:proofErr w:type="gramStart"/>
      <w:r w:rsidRPr="004B1AA5">
        <w:rPr>
          <w:rFonts w:ascii="Arial" w:eastAsia="Times New Roman" w:hAnsi="Arial" w:cs="Arial"/>
          <w:color w:val="4F4F4F"/>
          <w:sz w:val="24"/>
          <w:szCs w:val="24"/>
          <w:shd w:val="clear" w:color="auto" w:fill="FFFFFF"/>
          <w:lang w:eastAsia="tr-TR"/>
        </w:rPr>
        <w:t>uluslar arası</w:t>
      </w:r>
      <w:proofErr w:type="gramEnd"/>
      <w:r w:rsidRPr="004B1AA5">
        <w:rPr>
          <w:rFonts w:ascii="Arial" w:eastAsia="Times New Roman" w:hAnsi="Arial" w:cs="Arial"/>
          <w:color w:val="4F4F4F"/>
          <w:sz w:val="24"/>
          <w:szCs w:val="24"/>
          <w:shd w:val="clear" w:color="auto" w:fill="FFFFFF"/>
          <w:lang w:eastAsia="tr-TR"/>
        </w:rPr>
        <w:t xml:space="preserve"> eğitim programları hazırlamak ve uygulamasını sağlamak. Personelin Silah Atış eğitim ve mesleki eğitimlerini sağlamak, personel alımlarında kamuoyuna duyurmaktır.</w:t>
      </w:r>
    </w:p>
    <w:p w14:paraId="0F102687"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b/>
          <w:bCs/>
          <w:color w:val="4F4F4F"/>
          <w:sz w:val="24"/>
          <w:szCs w:val="24"/>
          <w:shd w:val="clear" w:color="auto" w:fill="FFFFFF"/>
          <w:lang w:eastAsia="tr-TR"/>
        </w:rPr>
        <w:t>SOSYAL HİZMETLER VE SAĞLIK ŞUBE MÜDÜRLÜĞÜ,</w:t>
      </w:r>
    </w:p>
    <w:p w14:paraId="79A2C0B6" w14:textId="77777777" w:rsidR="004B1AA5" w:rsidRPr="004B1AA5" w:rsidRDefault="004B1AA5" w:rsidP="004B1AA5">
      <w:pPr>
        <w:shd w:val="clear" w:color="auto" w:fill="FFFFFF"/>
        <w:spacing w:before="240" w:after="100" w:afterAutospacing="1" w:line="240" w:lineRule="auto"/>
        <w:ind w:firstLine="708"/>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shd w:val="clear" w:color="auto" w:fill="FFFFFF"/>
          <w:lang w:eastAsia="tr-TR"/>
        </w:rPr>
        <w:t>Şehit, Gazi, Görev malullerinden,  ilde ikamet eden Şehit ailesi, Gazi, Görev Malulü ile ailesinin, dosya, kayıt, bilgi formu ve istatistiklerini tutmak, istenen bilgi ve belgeleri Başkanlığa göndermek, ilde tutulan dosyaların ikamet değişikliklerinde ilgili İl Emniyet Müdürlüğüne gönderilmesini sağlamak, İlde ikamet eden şehit ailesi, gazi, görev malulleri ve aileleri ile ilgili yazışmaları yapmak, aile ve çocuklarının eğitim sağlık gibi problemleri ile ilgilenmek ve yardımcı olmak, personelimizin sorunlarının ve taleplerinin sağlıklı tespit edilmesini, çalışma ortamının bireyin psikolojik ve sosyal yönü üzerindeki etkilerinin araştırılmasını, mesleki ve sosyal hayata uyumun artırılmasını ve bunların sağlamak</w:t>
      </w:r>
    </w:p>
    <w:p w14:paraId="73C804BE" w14:textId="77777777" w:rsidR="004B1AA5" w:rsidRPr="004B1AA5" w:rsidRDefault="004B1AA5" w:rsidP="004B1AA5">
      <w:pPr>
        <w:shd w:val="clear" w:color="auto" w:fill="FFFFFF"/>
        <w:spacing w:after="100" w:afterAutospacing="1" w:line="240" w:lineRule="auto"/>
        <w:jc w:val="both"/>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5B6AEC53" w14:textId="77777777" w:rsidR="004B1AA5" w:rsidRPr="004B1AA5" w:rsidRDefault="004B1AA5" w:rsidP="004B1AA5">
      <w:pPr>
        <w:shd w:val="clear" w:color="auto" w:fill="FFFFFF"/>
        <w:spacing w:after="100" w:afterAutospacing="1" w:line="240" w:lineRule="auto"/>
        <w:jc w:val="center"/>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2FF91D5F" w14:textId="77777777" w:rsidR="004B1AA5" w:rsidRPr="004B1AA5" w:rsidRDefault="004B1AA5" w:rsidP="004B1AA5">
      <w:pPr>
        <w:shd w:val="clear" w:color="auto" w:fill="FFFFFF"/>
        <w:spacing w:after="100" w:afterAutospacing="1" w:line="240" w:lineRule="auto"/>
        <w:jc w:val="center"/>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79E5B503" w14:textId="1F6D2CBC" w:rsidR="004B1AA5" w:rsidRPr="004B1AA5" w:rsidRDefault="004B1AA5" w:rsidP="00064318">
      <w:pPr>
        <w:shd w:val="clear" w:color="auto" w:fill="FFFFFF"/>
        <w:spacing w:after="100" w:afterAutospacing="1" w:line="240" w:lineRule="auto"/>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p w14:paraId="7C5E3DA8" w14:textId="77777777" w:rsidR="004B1AA5" w:rsidRPr="004B1AA5" w:rsidRDefault="004B1AA5" w:rsidP="004B1AA5">
      <w:pPr>
        <w:shd w:val="clear" w:color="auto" w:fill="FFFFFF"/>
        <w:spacing w:after="100" w:afterAutospacing="1" w:line="240" w:lineRule="auto"/>
        <w:ind w:left="1410"/>
        <w:rPr>
          <w:rFonts w:ascii="Arial" w:eastAsia="Times New Roman" w:hAnsi="Arial" w:cs="Arial"/>
          <w:color w:val="4F4F4F"/>
          <w:sz w:val="24"/>
          <w:szCs w:val="24"/>
          <w:lang w:eastAsia="tr-TR"/>
        </w:rPr>
      </w:pPr>
      <w:r w:rsidRPr="004B1AA5">
        <w:rPr>
          <w:rFonts w:ascii="Arial" w:eastAsia="Times New Roman" w:hAnsi="Arial" w:cs="Arial"/>
          <w:color w:val="4F4F4F"/>
          <w:sz w:val="24"/>
          <w:szCs w:val="24"/>
          <w:lang w:eastAsia="tr-TR"/>
        </w:rPr>
        <w:t> </w:t>
      </w:r>
    </w:p>
    <w:sectPr w:rsidR="004B1AA5" w:rsidRPr="004B1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AD"/>
    <w:rsid w:val="00064318"/>
    <w:rsid w:val="0008094E"/>
    <w:rsid w:val="0010475B"/>
    <w:rsid w:val="002D08D2"/>
    <w:rsid w:val="004540AD"/>
    <w:rsid w:val="004B1AA5"/>
    <w:rsid w:val="005F3B1D"/>
    <w:rsid w:val="00735DF3"/>
    <w:rsid w:val="00AF17E1"/>
    <w:rsid w:val="00C73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62E0"/>
  <w15:chartTrackingRefBased/>
  <w15:docId w15:val="{BBE2233E-669B-45F6-B1E1-501CE5C6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35DF3"/>
    <w:rPr>
      <w:color w:val="0563C1" w:themeColor="hyperlink"/>
      <w:u w:val="single"/>
    </w:rPr>
  </w:style>
  <w:style w:type="character" w:styleId="zmlenmeyenBahsetme">
    <w:name w:val="Unresolved Mention"/>
    <w:basedOn w:val="VarsaylanParagrafYazTipi"/>
    <w:uiPriority w:val="99"/>
    <w:semiHidden/>
    <w:unhideWhenUsed/>
    <w:rsid w:val="00735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yburtemniyet@egm.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2773</Words>
  <Characters>15810</Characters>
  <Application>Microsoft Office Word</Application>
  <DocSecurity>0</DocSecurity>
  <Lines>131</Lines>
  <Paragraphs>37</Paragraphs>
  <ScaleCrop>false</ScaleCrop>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SEMANUR UĞUZ</dc:creator>
  <cp:keywords/>
  <dc:description/>
  <cp:lastModifiedBy>SEMANUR UĞUZ</cp:lastModifiedBy>
  <cp:revision>10</cp:revision>
  <dcterms:created xsi:type="dcterms:W3CDTF">2023-06-22T07:37:00Z</dcterms:created>
  <dcterms:modified xsi:type="dcterms:W3CDTF">2023-06-22T07:58:00Z</dcterms:modified>
</cp:coreProperties>
</file>